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835370" w:rsidRDefault="00835370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227EDD" w:rsidRPr="00835370" w:rsidRDefault="00896314" w:rsidP="002F4570">
      <w:pPr>
        <w:shd w:val="clear" w:color="auto" w:fill="538135" w:themeFill="accent6" w:themeFillShade="BF"/>
        <w:jc w:val="center"/>
        <w:rPr>
          <w:rFonts w:cs="B Titr"/>
          <w:color w:val="FF0000"/>
          <w:sz w:val="22"/>
          <w:szCs w:val="32"/>
          <w:rtl/>
          <w:lang w:bidi="fa-IR"/>
        </w:rPr>
      </w:pPr>
      <w:r w:rsidRPr="00835370">
        <w:rPr>
          <w:rFonts w:cs="B Titr" w:hint="cs"/>
          <w:color w:val="FF0000"/>
          <w:sz w:val="22"/>
          <w:szCs w:val="32"/>
          <w:rtl/>
          <w:lang w:bidi="fa-IR"/>
        </w:rPr>
        <w:t>«</w:t>
      </w:r>
      <w:r w:rsidR="00227EDD" w:rsidRPr="00835370">
        <w:rPr>
          <w:rFonts w:cs="B Titr" w:hint="cs"/>
          <w:color w:val="FF0000"/>
          <w:sz w:val="22"/>
          <w:szCs w:val="32"/>
          <w:rtl/>
          <w:lang w:bidi="fa-IR"/>
        </w:rPr>
        <w:t>گزارش 6ماهه اول سال 1402</w:t>
      </w:r>
      <w:r w:rsidRPr="00835370">
        <w:rPr>
          <w:rFonts w:cs="B Titr" w:hint="cs"/>
          <w:color w:val="FF0000"/>
          <w:sz w:val="22"/>
          <w:szCs w:val="32"/>
          <w:rtl/>
          <w:lang w:bidi="fa-IR"/>
        </w:rPr>
        <w:t>»</w:t>
      </w:r>
    </w:p>
    <w:p w:rsidR="00835370" w:rsidRDefault="00835370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835370" w:rsidRPr="00896314" w:rsidRDefault="00835370" w:rsidP="00896314">
      <w:pPr>
        <w:jc w:val="center"/>
        <w:rPr>
          <w:rFonts w:cs="B Titr" w:hint="cs"/>
          <w:sz w:val="22"/>
          <w:szCs w:val="32"/>
          <w:lang w:bidi="fa-IR"/>
        </w:rPr>
      </w:pPr>
      <w:bookmarkStart w:id="0" w:name="_GoBack"/>
      <w:bookmarkEnd w:id="0"/>
    </w:p>
    <w:p w:rsidR="00227EDD" w:rsidRDefault="00227EDD"/>
    <w:tbl>
      <w:tblPr>
        <w:bidiVisual/>
        <w:tblW w:w="11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1445"/>
        <w:gridCol w:w="4110"/>
        <w:gridCol w:w="1560"/>
      </w:tblGrid>
      <w:tr w:rsidR="00835370" w:rsidRPr="00E95ABD" w:rsidTr="00835370">
        <w:trPr>
          <w:jc w:val="center"/>
        </w:trPr>
        <w:tc>
          <w:tcPr>
            <w:tcW w:w="4200" w:type="dxa"/>
            <w:shd w:val="clear" w:color="auto" w:fill="F4B083" w:themeFill="accent2" w:themeFillTint="99"/>
          </w:tcPr>
          <w:p w:rsidR="00227EDD" w:rsidRPr="00E95ABD" w:rsidRDefault="00227EDD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درآمدها</w:t>
            </w:r>
          </w:p>
        </w:tc>
        <w:tc>
          <w:tcPr>
            <w:tcW w:w="1445" w:type="dxa"/>
            <w:shd w:val="clear" w:color="auto" w:fill="F4B083" w:themeFill="accent2" w:themeFillTint="99"/>
          </w:tcPr>
          <w:p w:rsidR="00227EDD" w:rsidRPr="00E95ABD" w:rsidRDefault="00227EDD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مبلغ</w:t>
            </w:r>
          </w:p>
        </w:tc>
        <w:tc>
          <w:tcPr>
            <w:tcW w:w="4110" w:type="dxa"/>
            <w:shd w:val="clear" w:color="auto" w:fill="F4B083" w:themeFill="accent2" w:themeFillTint="99"/>
          </w:tcPr>
          <w:p w:rsidR="00227EDD" w:rsidRPr="00E95ABD" w:rsidRDefault="00227EDD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هزینه ها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227EDD" w:rsidRPr="00E95ABD" w:rsidRDefault="00227EDD" w:rsidP="00F22271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مبلغ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ناشی از عوارض عمومی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123.575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پرسنلی ، اداری و سرمایه ای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74.188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ناشی از عوارض اختصاصی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105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کالبدی وشهرسازی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3.545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بهای خدمات و درامدهای مؤسسه انتفاعی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1.801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محیط زیست و خدمات شهری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32.868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sz w:val="18"/>
                <w:szCs w:val="28"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درآمد حاصل ازاموال شهرداری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2.049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ایمنی و مدیریت بحران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77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  <w:lang w:bidi="fa-IR"/>
              </w:rPr>
            </w:pPr>
            <w:r w:rsidRPr="00E95ABD">
              <w:rPr>
                <w:rFonts w:hint="cs"/>
                <w:sz w:val="18"/>
                <w:szCs w:val="28"/>
                <w:rtl/>
                <w:lang w:bidi="fa-IR"/>
              </w:rPr>
              <w:t>کمکهای اعطایی دولت و سازمانهای دولتی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0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27EDD" w:rsidRPr="00E95ABD" w:rsidRDefault="00227EDD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حمل و نقل  ترافیک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27EDD" w:rsidRPr="00E95ABD" w:rsidRDefault="002441C6" w:rsidP="00F22271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16.231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اعانات و کمکهای اهدایی و داراییهای اتفاقی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1.067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خدمات مدیریت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2.739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واگذاری داراییهای سرمایه ای</w:t>
            </w:r>
          </w:p>
        </w:tc>
        <w:tc>
          <w:tcPr>
            <w:tcW w:w="1445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3.555</w:t>
            </w:r>
          </w:p>
        </w:tc>
        <w:tc>
          <w:tcPr>
            <w:tcW w:w="411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 w:rsidRPr="00E95ABD">
              <w:rPr>
                <w:rFonts w:hint="cs"/>
                <w:sz w:val="18"/>
                <w:szCs w:val="28"/>
                <w:rtl/>
              </w:rPr>
              <w:t>هزینه های اجتماعی وفرهنگی</w:t>
            </w:r>
          </w:p>
        </w:tc>
        <w:tc>
          <w:tcPr>
            <w:tcW w:w="1560" w:type="dxa"/>
            <w:shd w:val="clear" w:color="auto" w:fill="C45911" w:themeFill="accent2" w:themeFillShade="BF"/>
          </w:tcPr>
          <w:p w:rsidR="002441C6" w:rsidRPr="00E95ABD" w:rsidRDefault="002441C6" w:rsidP="002441C6">
            <w:pPr>
              <w:jc w:val="center"/>
              <w:rPr>
                <w:rFonts w:hint="cs"/>
                <w:sz w:val="18"/>
                <w:szCs w:val="28"/>
                <w:rtl/>
              </w:rPr>
            </w:pPr>
            <w:r>
              <w:rPr>
                <w:rFonts w:hint="cs"/>
                <w:sz w:val="18"/>
                <w:szCs w:val="28"/>
                <w:rtl/>
              </w:rPr>
              <w:t>540</w:t>
            </w:r>
          </w:p>
        </w:tc>
      </w:tr>
      <w:tr w:rsidR="00835370" w:rsidRPr="00E95ABD" w:rsidTr="00835370">
        <w:trPr>
          <w:jc w:val="center"/>
        </w:trPr>
        <w:tc>
          <w:tcPr>
            <w:tcW w:w="4200" w:type="dxa"/>
            <w:shd w:val="clear" w:color="auto" w:fill="F4B083" w:themeFill="accent2" w:themeFillTint="99"/>
          </w:tcPr>
          <w:p w:rsidR="002441C6" w:rsidRPr="00E95ABD" w:rsidRDefault="002441C6" w:rsidP="002441C6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جمع</w:t>
            </w:r>
          </w:p>
        </w:tc>
        <w:tc>
          <w:tcPr>
            <w:tcW w:w="1445" w:type="dxa"/>
            <w:shd w:val="clear" w:color="auto" w:fill="F4B083" w:themeFill="accent2" w:themeFillTint="99"/>
          </w:tcPr>
          <w:p w:rsidR="002441C6" w:rsidRPr="00E95ABD" w:rsidRDefault="002441C6" w:rsidP="002441C6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>
              <w:rPr>
                <w:rFonts w:cs="B Titr" w:hint="cs"/>
                <w:sz w:val="16"/>
                <w:szCs w:val="22"/>
                <w:rtl/>
              </w:rPr>
              <w:t>132.152</w:t>
            </w:r>
          </w:p>
        </w:tc>
        <w:tc>
          <w:tcPr>
            <w:tcW w:w="4110" w:type="dxa"/>
            <w:shd w:val="clear" w:color="auto" w:fill="F4B083" w:themeFill="accent2" w:themeFillTint="99"/>
          </w:tcPr>
          <w:p w:rsidR="002441C6" w:rsidRPr="00E95ABD" w:rsidRDefault="002441C6" w:rsidP="002441C6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 w:rsidRPr="00E95ABD">
              <w:rPr>
                <w:rFonts w:cs="B Titr" w:hint="cs"/>
                <w:sz w:val="16"/>
                <w:szCs w:val="22"/>
                <w:rtl/>
              </w:rPr>
              <w:t>جمع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2441C6" w:rsidRPr="00E95ABD" w:rsidRDefault="002441C6" w:rsidP="002441C6">
            <w:pPr>
              <w:jc w:val="center"/>
              <w:rPr>
                <w:rFonts w:cs="B Titr" w:hint="cs"/>
                <w:sz w:val="16"/>
                <w:szCs w:val="22"/>
                <w:rtl/>
              </w:rPr>
            </w:pPr>
            <w:r>
              <w:rPr>
                <w:rFonts w:cs="B Titr" w:hint="cs"/>
                <w:sz w:val="16"/>
                <w:szCs w:val="22"/>
                <w:rtl/>
              </w:rPr>
              <w:t>130.188</w:t>
            </w:r>
          </w:p>
        </w:tc>
      </w:tr>
    </w:tbl>
    <w:p w:rsidR="005D2B04" w:rsidRDefault="005D2B04" w:rsidP="00227EDD">
      <w:pPr>
        <w:rPr>
          <w:rtl/>
        </w:rPr>
      </w:pPr>
    </w:p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p w:rsidR="0046195B" w:rsidRDefault="0046195B" w:rsidP="00896314">
      <w:pPr>
        <w:jc w:val="center"/>
        <w:rPr>
          <w:rFonts w:cs="B Titr"/>
          <w:sz w:val="22"/>
          <w:szCs w:val="32"/>
          <w:rtl/>
          <w:lang w:bidi="fa-IR"/>
        </w:rPr>
      </w:pPr>
    </w:p>
    <w:sectPr w:rsidR="0046195B" w:rsidSect="002F4570">
      <w:pgSz w:w="15840" w:h="12240" w:orient="landscape"/>
      <w:pgMar w:top="1134" w:right="2515" w:bottom="1134" w:left="1985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D"/>
    <w:rsid w:val="00227EDD"/>
    <w:rsid w:val="002441C6"/>
    <w:rsid w:val="002F4570"/>
    <w:rsid w:val="0046195B"/>
    <w:rsid w:val="005D2B04"/>
    <w:rsid w:val="00835370"/>
    <w:rsid w:val="00896314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59C2C6BD-50C9-47C5-954A-22EFBAF3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D"/>
    <w:pPr>
      <w:bidi/>
      <w:spacing w:after="0" w:line="240" w:lineRule="auto"/>
    </w:pPr>
    <w:rPr>
      <w:rFonts w:ascii="Times New Roman" w:eastAsia="Times New Roman" w:hAnsi="Times New Roman" w:cs="B Mitra"/>
      <w:sz w:val="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</dc:creator>
  <cp:keywords/>
  <dc:description/>
  <cp:lastModifiedBy>Abbasi</cp:lastModifiedBy>
  <cp:revision>4</cp:revision>
  <dcterms:created xsi:type="dcterms:W3CDTF">2024-12-29T08:15:00Z</dcterms:created>
  <dcterms:modified xsi:type="dcterms:W3CDTF">2024-12-29T08:32:00Z</dcterms:modified>
</cp:coreProperties>
</file>